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asciiTheme="minorEastAsia" w:hAnsiTheme="minorEastAsia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襄阳四中德育教育基地与校园文化建设规划设计项目费用询价单</w:t>
      </w:r>
    </w:p>
    <w:bookmarkEnd w:id="0"/>
    <w:p>
      <w:pPr>
        <w:wordWrap w:val="0"/>
        <w:snapToGrid w:val="0"/>
        <w:spacing w:line="360" w:lineRule="auto"/>
        <w:ind w:right="57"/>
        <w:jc w:val="right"/>
        <w:rPr>
          <w:rFonts w:hint="eastAsia" w:ascii="仿宋_GB2312" w:hAnsi="宋体" w:eastAsia="仿宋_GB2312"/>
          <w:b w:val="0"/>
          <w:bCs w:val="0"/>
          <w:sz w:val="24"/>
        </w:rPr>
      </w:pPr>
      <w:r>
        <w:rPr>
          <w:rFonts w:hint="eastAsia" w:ascii="仿宋_GB2312" w:hAnsi="宋体" w:eastAsia="仿宋_GB2312"/>
          <w:b w:val="0"/>
          <w:bCs w:val="0"/>
          <w:sz w:val="24"/>
        </w:rPr>
        <w:t>年    月   日</w:t>
      </w:r>
    </w:p>
    <w:tbl>
      <w:tblPr>
        <w:tblStyle w:val="3"/>
        <w:tblW w:w="98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896"/>
        <w:gridCol w:w="3330"/>
        <w:gridCol w:w="1181"/>
        <w:gridCol w:w="2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691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/>
                <w:b w:val="0"/>
                <w:bCs w:val="0"/>
                <w:sz w:val="24"/>
              </w:rPr>
              <w:t>采购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>方</w:t>
            </w:r>
          </w:p>
        </w:tc>
        <w:tc>
          <w:tcPr>
            <w:tcW w:w="189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单位名称</w:t>
            </w:r>
          </w:p>
        </w:tc>
        <w:tc>
          <w:tcPr>
            <w:tcW w:w="3330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襄阳市第四中学</w:t>
            </w:r>
          </w:p>
        </w:tc>
        <w:tc>
          <w:tcPr>
            <w:tcW w:w="118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/>
                <w:b w:val="0"/>
                <w:bCs w:val="0"/>
                <w:sz w:val="24"/>
              </w:rPr>
              <w:t>供货地点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襄阳四中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（襄城环城南路388号）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政府采购计划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备案号</w:t>
            </w:r>
          </w:p>
        </w:tc>
        <w:tc>
          <w:tcPr>
            <w:tcW w:w="3330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cs="Courier New" w:asciiTheme="minorEastAsia" w:hAnsiTheme="minorEastAsia"/>
                <w:b w:val="0"/>
                <w:bCs w:val="0"/>
                <w:sz w:val="24"/>
              </w:rPr>
              <w:t>襄采计备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</w:rPr>
              <w:t>[2023]0014042号</w:t>
            </w:r>
          </w:p>
        </w:tc>
        <w:tc>
          <w:tcPr>
            <w:tcW w:w="118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/>
                <w:b w:val="0"/>
                <w:bCs w:val="0"/>
                <w:sz w:val="24"/>
              </w:rPr>
              <w:t>联系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>人及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/>
                <w:b w:val="0"/>
                <w:bCs w:val="0"/>
                <w:sz w:val="24"/>
              </w:rPr>
              <w:t>电话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郭老师18972095503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采购需求</w:t>
            </w:r>
          </w:p>
        </w:tc>
        <w:tc>
          <w:tcPr>
            <w:tcW w:w="7303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cs="仿宋" w:asciiTheme="minorEastAsia" w:hAnsiTheme="minorEastAsia"/>
                <w:b w:val="0"/>
                <w:bCs w:val="0"/>
                <w:sz w:val="24"/>
              </w:rPr>
              <w:t>襄阳市第四中学德育教育基地（老校区小红楼改建为校史陈列馆）和新校区校园文化二期（校史展览厅）</w:t>
            </w:r>
            <w:r>
              <w:rPr>
                <w:rFonts w:hint="eastAsia" w:asciiTheme="minorEastAsia" w:hAnsiTheme="minorEastAsia"/>
                <w:b w:val="0"/>
                <w:bCs w:val="0"/>
                <w:sz w:val="24"/>
              </w:rPr>
              <w:t>。具体规划设计需求见附件一、二。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1" w:type="dxa"/>
            <w:vMerge w:val="continue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snapToGrid w:val="0"/>
              <w:spacing w:line="360" w:lineRule="auto"/>
              <w:contextualSpacing/>
              <w:jc w:val="center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ascii="宋体" w:hAnsi="宋体"/>
                <w:b w:val="0"/>
                <w:bCs w:val="0"/>
                <w:sz w:val="24"/>
              </w:rPr>
              <w:t>采购预算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>（元）</w:t>
            </w:r>
          </w:p>
        </w:tc>
        <w:tc>
          <w:tcPr>
            <w:tcW w:w="7303" w:type="dxa"/>
            <w:gridSpan w:val="3"/>
            <w:vAlign w:val="center"/>
          </w:tcPr>
          <w:p>
            <w:pPr>
              <w:snapToGrid w:val="0"/>
              <w:spacing w:line="360" w:lineRule="auto"/>
              <w:contextualSpacing/>
              <w:jc w:val="left"/>
              <w:rPr>
                <w:rFonts w:ascii="宋体" w:hAnsi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b w:val="0"/>
                <w:bCs w:val="0"/>
                <w:kern w:val="0"/>
                <w:sz w:val="24"/>
              </w:rPr>
              <w:t>¥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</w:rPr>
              <w:t>24.4万元。（超过采购预算报价无效）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  <w:jc w:val="center"/>
        </w:trPr>
        <w:tc>
          <w:tcPr>
            <w:tcW w:w="691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ascii="宋体" w:hAnsi="宋体"/>
                <w:b w:val="0"/>
                <w:bCs w:val="0"/>
                <w:sz w:val="24"/>
              </w:rPr>
              <w:t>供应商</w:t>
            </w:r>
          </w:p>
        </w:tc>
        <w:tc>
          <w:tcPr>
            <w:tcW w:w="189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供应商名称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（盖公章）</w:t>
            </w:r>
          </w:p>
        </w:tc>
        <w:tc>
          <w:tcPr>
            <w:tcW w:w="3330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联系人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及电话</w:t>
            </w:r>
          </w:p>
        </w:tc>
        <w:tc>
          <w:tcPr>
            <w:tcW w:w="2792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0" w:hRule="atLeast"/>
          <w:jc w:val="center"/>
        </w:trPr>
        <w:tc>
          <w:tcPr>
            <w:tcW w:w="691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投标响应内容</w:t>
            </w:r>
          </w:p>
        </w:tc>
        <w:tc>
          <w:tcPr>
            <w:tcW w:w="7303" w:type="dxa"/>
            <w:gridSpan w:val="3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691" w:type="dxa"/>
            <w:vMerge w:val="continue"/>
          </w:tcPr>
          <w:p>
            <w:pPr>
              <w:snapToGrid w:val="0"/>
              <w:spacing w:line="360" w:lineRule="auto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189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投标报价（元）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投标报价大写：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  <w:tc>
          <w:tcPr>
            <w:tcW w:w="7303" w:type="dxa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</w:rPr>
            </w:pPr>
          </w:p>
        </w:tc>
      </w:tr>
    </w:tbl>
    <w:p>
      <w:pPr>
        <w:snapToGrid w:val="0"/>
        <w:spacing w:line="360" w:lineRule="auto"/>
        <w:rPr>
          <w:b w:val="0"/>
          <w:bCs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ZDljYjllMTIzZDEzNjlmNzY5OTM3ODk4ODEwYTAifQ=="/>
  </w:docVars>
  <w:rsids>
    <w:rsidRoot w:val="00000000"/>
    <w:rsid w:val="159D43A2"/>
    <w:rsid w:val="7276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3074</Words>
  <Characters>3456</Characters>
  <Lines>0</Lines>
  <Paragraphs>0</Paragraphs>
  <TotalTime>0</TotalTime>
  <ScaleCrop>false</ScaleCrop>
  <LinksUpToDate>false</LinksUpToDate>
  <CharactersWithSpaces>3530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2023-05-04T09:17:00Z</dcterms:created>
  <dc:creator>jushuting</dc:creator>
  <cp:lastModifiedBy>Molly</cp:lastModifiedBy>
  <dcterms:modified xsi:type="dcterms:W3CDTF">2023-05-04T09:25:14Z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0A15CD06ACB84504A3EE8AFF76B10B77_12</vt:lpwstr>
  </property>
</Properties>
</file>